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D942F" w14:textId="1B010EE9" w:rsidR="00C82523" w:rsidRPr="00431423" w:rsidRDefault="003F55B7" w:rsidP="003F55B7">
      <w:pPr>
        <w:jc w:val="center"/>
        <w:rPr>
          <w:b/>
          <w:bCs/>
          <w:sz w:val="36"/>
          <w:szCs w:val="36"/>
          <w:lang w:val="en-US"/>
        </w:rPr>
      </w:pPr>
      <w:r w:rsidRPr="00431423">
        <w:rPr>
          <w:b/>
          <w:bCs/>
          <w:sz w:val="36"/>
          <w:szCs w:val="36"/>
          <w:lang w:val="en-US"/>
        </w:rPr>
        <w:t>C.V</w:t>
      </w:r>
      <w:r w:rsidR="00431423" w:rsidRPr="00431423">
        <w:rPr>
          <w:b/>
          <w:bCs/>
          <w:sz w:val="36"/>
          <w:szCs w:val="36"/>
          <w:lang w:val="en-US"/>
        </w:rPr>
        <w:t xml:space="preserve"> </w:t>
      </w:r>
      <w:r w:rsidR="00431423" w:rsidRPr="00431423">
        <w:rPr>
          <w:b/>
          <w:bCs/>
          <w:sz w:val="20"/>
          <w:szCs w:val="20"/>
          <w:lang w:val="en-US"/>
        </w:rPr>
        <w:t>(resumé)</w:t>
      </w:r>
    </w:p>
    <w:p w14:paraId="68F277A5" w14:textId="6C683A32" w:rsidR="00B53E71" w:rsidRPr="00431423" w:rsidRDefault="003F55B7" w:rsidP="003F55B7">
      <w:pPr>
        <w:jc w:val="center"/>
        <w:rPr>
          <w:b/>
          <w:bCs/>
          <w:lang w:val="en-US"/>
        </w:rPr>
      </w:pPr>
      <w:r w:rsidRPr="00431423">
        <w:rPr>
          <w:lang w:val="en-US"/>
        </w:rPr>
        <w:t xml:space="preserve"> </w:t>
      </w:r>
      <w:r w:rsidR="00B53E71" w:rsidRPr="00431423">
        <w:rPr>
          <w:b/>
          <w:bCs/>
          <w:lang w:val="en-US"/>
        </w:rPr>
        <w:t>Mohamed NOKKARI</w:t>
      </w:r>
    </w:p>
    <w:p w14:paraId="38E4E975" w14:textId="77777777" w:rsidR="003F55B7" w:rsidRPr="00431423" w:rsidRDefault="003F55B7" w:rsidP="003F55B7">
      <w:pPr>
        <w:jc w:val="center"/>
        <w:rPr>
          <w:b/>
          <w:bCs/>
          <w:lang w:val="en-US"/>
        </w:rPr>
      </w:pPr>
    </w:p>
    <w:p w14:paraId="40DCF24A" w14:textId="77777777" w:rsidR="00B53E71" w:rsidRPr="00431423" w:rsidRDefault="00B53E71" w:rsidP="007264C1">
      <w:pPr>
        <w:ind w:left="360"/>
        <w:jc w:val="both"/>
        <w:rPr>
          <w:lang w:val="en-US"/>
        </w:rPr>
      </w:pPr>
    </w:p>
    <w:p w14:paraId="7747D0FA" w14:textId="2D2D297E" w:rsidR="002813CB" w:rsidRDefault="003B73B8" w:rsidP="00C82523">
      <w:pPr>
        <w:numPr>
          <w:ilvl w:val="0"/>
          <w:numId w:val="15"/>
        </w:numPr>
        <w:spacing w:line="360" w:lineRule="auto"/>
        <w:ind w:left="714" w:hanging="357"/>
        <w:jc w:val="both"/>
        <w:rPr>
          <w:lang w:val="fr-FR" w:bidi="ar-LB"/>
        </w:rPr>
      </w:pPr>
      <w:r w:rsidRPr="002813CB">
        <w:rPr>
          <w:lang w:val="fr-FR"/>
        </w:rPr>
        <w:t>Juge a</w:t>
      </w:r>
      <w:r w:rsidR="006F02B4" w:rsidRPr="002813CB">
        <w:rPr>
          <w:lang w:val="fr-FR"/>
        </w:rPr>
        <w:t xml:space="preserve">u </w:t>
      </w:r>
      <w:r w:rsidR="002813CB" w:rsidRPr="002813CB">
        <w:rPr>
          <w:lang w:val="fr-FR"/>
        </w:rPr>
        <w:t>T</w:t>
      </w:r>
      <w:r w:rsidR="0020342C" w:rsidRPr="002813CB">
        <w:rPr>
          <w:lang w:val="fr-FR"/>
        </w:rPr>
        <w:t xml:space="preserve">ribunal </w:t>
      </w:r>
      <w:proofErr w:type="spellStart"/>
      <w:r w:rsidR="0052713A">
        <w:rPr>
          <w:lang w:val="fr-FR"/>
        </w:rPr>
        <w:t>Charei</w:t>
      </w:r>
      <w:proofErr w:type="spellEnd"/>
      <w:r w:rsidR="0052713A">
        <w:rPr>
          <w:lang w:val="fr-FR"/>
        </w:rPr>
        <w:t xml:space="preserve"> Sunnite</w:t>
      </w:r>
      <w:r w:rsidR="00E8396F">
        <w:rPr>
          <w:lang w:val="fr-FR"/>
        </w:rPr>
        <w:t xml:space="preserve"> de Beyrouth (Affaires familiales)</w:t>
      </w:r>
      <w:r w:rsidR="0052713A">
        <w:rPr>
          <w:lang w:val="fr-FR"/>
        </w:rPr>
        <w:t xml:space="preserve"> </w:t>
      </w:r>
      <w:r w:rsidRPr="002813CB">
        <w:rPr>
          <w:lang w:val="fr-FR"/>
        </w:rPr>
        <w:t>–</w:t>
      </w:r>
      <w:r w:rsidR="002813CB">
        <w:rPr>
          <w:lang w:val="fr-FR"/>
        </w:rPr>
        <w:t xml:space="preserve"> </w:t>
      </w:r>
      <w:r w:rsidRPr="002813CB">
        <w:rPr>
          <w:lang w:val="fr-FR" w:bidi="ar-LB"/>
        </w:rPr>
        <w:t>Enseignant à la Faculté de droit</w:t>
      </w:r>
      <w:r w:rsidR="00C82523">
        <w:rPr>
          <w:lang w:val="fr-FR" w:bidi="ar-LB"/>
        </w:rPr>
        <w:t xml:space="preserve"> : </w:t>
      </w:r>
      <w:r w:rsidR="002813CB">
        <w:rPr>
          <w:lang w:val="fr-FR" w:bidi="ar-LB"/>
        </w:rPr>
        <w:t xml:space="preserve">Université </w:t>
      </w:r>
      <w:r w:rsidR="00165E59">
        <w:rPr>
          <w:lang w:val="fr-FR" w:bidi="ar-LB"/>
        </w:rPr>
        <w:t>N</w:t>
      </w:r>
      <w:r w:rsidR="00C82523">
        <w:rPr>
          <w:lang w:val="fr-FR" w:bidi="ar-LB"/>
        </w:rPr>
        <w:t>otre Dame de Louizé N.</w:t>
      </w:r>
      <w:r w:rsidR="00165E59">
        <w:rPr>
          <w:lang w:val="fr-FR" w:bidi="ar-LB"/>
        </w:rPr>
        <w:t>D</w:t>
      </w:r>
      <w:r w:rsidR="00C82523">
        <w:rPr>
          <w:lang w:val="fr-FR" w:bidi="ar-LB"/>
        </w:rPr>
        <w:t>.</w:t>
      </w:r>
      <w:r w:rsidR="00165E59">
        <w:rPr>
          <w:lang w:val="fr-FR" w:bidi="ar-LB"/>
        </w:rPr>
        <w:t>U</w:t>
      </w:r>
      <w:r w:rsidR="000F5530" w:rsidRPr="002813CB">
        <w:rPr>
          <w:lang w:val="fr-FR" w:bidi="ar-LB"/>
        </w:rPr>
        <w:t xml:space="preserve">, </w:t>
      </w:r>
    </w:p>
    <w:p w14:paraId="19290DB2" w14:textId="77777777" w:rsidR="0012081D" w:rsidRPr="002813CB" w:rsidRDefault="002813CB" w:rsidP="00C82523">
      <w:pPr>
        <w:numPr>
          <w:ilvl w:val="0"/>
          <w:numId w:val="15"/>
        </w:numPr>
        <w:spacing w:line="360" w:lineRule="auto"/>
        <w:ind w:left="714" w:hanging="357"/>
        <w:jc w:val="both"/>
        <w:rPr>
          <w:lang w:val="fr-FR" w:bidi="ar-LB"/>
        </w:rPr>
      </w:pPr>
      <w:r>
        <w:rPr>
          <w:lang w:val="fr-FR" w:bidi="ar-LB"/>
        </w:rPr>
        <w:t xml:space="preserve">Enseignant </w:t>
      </w:r>
      <w:r w:rsidR="000F5530" w:rsidRPr="002813CB">
        <w:rPr>
          <w:lang w:val="fr-FR" w:bidi="ar-LB"/>
        </w:rPr>
        <w:t xml:space="preserve">à la Faculté des sciences religieuses, </w:t>
      </w:r>
      <w:r w:rsidR="000D3B5C" w:rsidRPr="002813CB">
        <w:rPr>
          <w:lang w:val="fr-FR" w:bidi="ar-LB"/>
        </w:rPr>
        <w:t>et à l’Institut d’Etudes Islamo-Chrétiennes</w:t>
      </w:r>
      <w:r>
        <w:rPr>
          <w:lang w:val="fr-FR" w:bidi="ar-LB"/>
        </w:rPr>
        <w:t>,</w:t>
      </w:r>
      <w:r w:rsidR="000D3B5C" w:rsidRPr="002813CB">
        <w:rPr>
          <w:lang w:val="fr-FR" w:bidi="ar-LB"/>
        </w:rPr>
        <w:t xml:space="preserve"> Université Saint Joseph</w:t>
      </w:r>
      <w:r>
        <w:rPr>
          <w:lang w:val="fr-FR" w:bidi="ar-LB"/>
        </w:rPr>
        <w:t xml:space="preserve">, </w:t>
      </w:r>
    </w:p>
    <w:p w14:paraId="56FF1757" w14:textId="77777777" w:rsidR="000D3B5C" w:rsidRPr="00E852F9" w:rsidRDefault="0012081D" w:rsidP="00C82523">
      <w:pPr>
        <w:pStyle w:val="ListParagraph"/>
        <w:numPr>
          <w:ilvl w:val="0"/>
          <w:numId w:val="15"/>
        </w:numPr>
        <w:spacing w:line="360" w:lineRule="auto"/>
        <w:ind w:left="714" w:hanging="357"/>
        <w:jc w:val="both"/>
        <w:rPr>
          <w:lang w:val="fr-FR" w:bidi="ar-LB"/>
        </w:rPr>
      </w:pPr>
      <w:r>
        <w:rPr>
          <w:lang w:val="fr-FR" w:bidi="ar-LB"/>
        </w:rPr>
        <w:t xml:space="preserve">Membre </w:t>
      </w:r>
      <w:r w:rsidRPr="0012081D">
        <w:rPr>
          <w:lang w:val="fr-FR" w:bidi="ar-LB"/>
        </w:rPr>
        <w:t xml:space="preserve">du Comité </w:t>
      </w:r>
      <w:r w:rsidR="006F02B4">
        <w:rPr>
          <w:lang w:val="fr-FR" w:bidi="ar-LB"/>
        </w:rPr>
        <w:t>C</w:t>
      </w:r>
      <w:r w:rsidRPr="0012081D">
        <w:rPr>
          <w:lang w:val="fr-FR" w:bidi="ar-LB"/>
        </w:rPr>
        <w:t xml:space="preserve">onsultatif </w:t>
      </w:r>
      <w:r w:rsidR="006F02B4">
        <w:rPr>
          <w:lang w:val="fr-FR" w:bidi="ar-LB"/>
        </w:rPr>
        <w:t>N</w:t>
      </w:r>
      <w:r w:rsidRPr="0012081D">
        <w:rPr>
          <w:lang w:val="fr-FR" w:bidi="ar-LB"/>
        </w:rPr>
        <w:t xml:space="preserve">ational </w:t>
      </w:r>
      <w:r w:rsidR="006F02B4">
        <w:rPr>
          <w:lang w:val="fr-FR" w:bidi="ar-LB"/>
        </w:rPr>
        <w:t>L</w:t>
      </w:r>
      <w:r w:rsidRPr="0012081D">
        <w:rPr>
          <w:lang w:val="fr-FR" w:bidi="ar-LB"/>
        </w:rPr>
        <w:t>ibanais d’</w:t>
      </w:r>
      <w:r w:rsidR="006F02B4">
        <w:rPr>
          <w:lang w:val="fr-FR" w:bidi="ar-LB"/>
        </w:rPr>
        <w:t>E</w:t>
      </w:r>
      <w:r w:rsidRPr="0012081D">
        <w:rPr>
          <w:lang w:val="fr-FR" w:bidi="ar-LB"/>
        </w:rPr>
        <w:t>thique pour les sciences de la vie et de la santé (CCNLE</w:t>
      </w:r>
      <w:r>
        <w:rPr>
          <w:lang w:val="fr-FR" w:bidi="ar-LB"/>
        </w:rPr>
        <w:t>- Présidence du Conseil des ministres</w:t>
      </w:r>
      <w:r w:rsidRPr="0012081D">
        <w:rPr>
          <w:lang w:val="fr-FR" w:bidi="ar-LB"/>
        </w:rPr>
        <w:t>)</w:t>
      </w:r>
      <w:r w:rsidR="000F5530" w:rsidRPr="00E852F9">
        <w:rPr>
          <w:lang w:val="fr-FR" w:bidi="ar-LB"/>
        </w:rPr>
        <w:t xml:space="preserve"> </w:t>
      </w:r>
    </w:p>
    <w:p w14:paraId="132F4EDB" w14:textId="77777777" w:rsidR="0012081D" w:rsidRPr="00917A57" w:rsidRDefault="0012081D" w:rsidP="00C82523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714" w:hanging="357"/>
        <w:jc w:val="both"/>
        <w:rPr>
          <w:lang w:val="fr-FR" w:eastAsia="en-US"/>
        </w:rPr>
      </w:pPr>
      <w:r w:rsidRPr="00917A57">
        <w:rPr>
          <w:lang w:val="fr-FR" w:eastAsia="en-US"/>
        </w:rPr>
        <w:t>Secrétaire Général de la Rencontre Islamo-Chrétienne Autour de Marie</w:t>
      </w:r>
    </w:p>
    <w:p w14:paraId="18F0F0C4" w14:textId="77777777" w:rsidR="00F50FD3" w:rsidRPr="00F50FD3" w:rsidRDefault="000F5530" w:rsidP="00C82523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lang w:val="fr-FR" w:eastAsia="en-US"/>
        </w:rPr>
      </w:pPr>
      <w:r w:rsidRPr="00F50FD3">
        <w:rPr>
          <w:lang w:val="fr-FR" w:bidi="ar-LB"/>
        </w:rPr>
        <w:t>Président de</w:t>
      </w:r>
      <w:r w:rsidR="007E21BC" w:rsidRPr="00F50FD3">
        <w:rPr>
          <w:lang w:val="fr-FR" w:bidi="ar-LB"/>
        </w:rPr>
        <w:t xml:space="preserve"> la Rencontre Islamo-Chrétienne</w:t>
      </w:r>
      <w:r w:rsidRPr="00F50FD3">
        <w:rPr>
          <w:lang w:val="fr-FR" w:bidi="ar-LB"/>
        </w:rPr>
        <w:t xml:space="preserve"> </w:t>
      </w:r>
      <w:r w:rsidR="00E86D81" w:rsidRPr="00F50FD3">
        <w:rPr>
          <w:lang w:val="fr-FR" w:bidi="ar-LB"/>
        </w:rPr>
        <w:t xml:space="preserve">des </w:t>
      </w:r>
      <w:r w:rsidR="00E852F9" w:rsidRPr="00F50FD3">
        <w:rPr>
          <w:lang w:val="fr-FR" w:bidi="ar-LB"/>
        </w:rPr>
        <w:t>H</w:t>
      </w:r>
      <w:r w:rsidRPr="00F50FD3">
        <w:rPr>
          <w:lang w:val="fr-FR" w:bidi="ar-LB"/>
        </w:rPr>
        <w:t>ommes d'</w:t>
      </w:r>
      <w:r w:rsidR="00E852F9" w:rsidRPr="00F50FD3">
        <w:rPr>
          <w:lang w:val="fr-FR" w:bidi="ar-LB"/>
        </w:rPr>
        <w:t>A</w:t>
      </w:r>
      <w:r w:rsidRPr="00F50FD3">
        <w:rPr>
          <w:lang w:val="fr-FR" w:bidi="ar-LB"/>
        </w:rPr>
        <w:t>ffaires M</w:t>
      </w:r>
      <w:r w:rsidR="00E86D81" w:rsidRPr="00F50FD3">
        <w:rPr>
          <w:lang w:val="fr-FR" w:bidi="ar-LB"/>
        </w:rPr>
        <w:t>.</w:t>
      </w:r>
      <w:r w:rsidRPr="00F50FD3">
        <w:rPr>
          <w:lang w:val="fr-FR" w:bidi="ar-LB"/>
        </w:rPr>
        <w:t>A</w:t>
      </w:r>
      <w:r w:rsidR="00E86D81" w:rsidRPr="00F50FD3">
        <w:rPr>
          <w:lang w:val="fr-FR" w:bidi="ar-LB"/>
        </w:rPr>
        <w:t>.</w:t>
      </w:r>
      <w:r w:rsidRPr="00F50FD3">
        <w:rPr>
          <w:lang w:val="fr-FR" w:bidi="ar-LB"/>
        </w:rPr>
        <w:t>A</w:t>
      </w:r>
      <w:r w:rsidR="00E86D81" w:rsidRPr="00F50FD3">
        <w:rPr>
          <w:lang w:val="fr-FR" w:bidi="ar-LB"/>
        </w:rPr>
        <w:t>.</w:t>
      </w:r>
      <w:r w:rsidRPr="00F50FD3">
        <w:rPr>
          <w:lang w:val="fr-FR" w:bidi="ar-LB"/>
        </w:rPr>
        <w:t>M</w:t>
      </w:r>
    </w:p>
    <w:p w14:paraId="6E51546F" w14:textId="70F23F3F" w:rsidR="00ED1211" w:rsidRDefault="00EB4BF2" w:rsidP="00C82523">
      <w:pPr>
        <w:pStyle w:val="ListParagraph"/>
        <w:numPr>
          <w:ilvl w:val="0"/>
          <w:numId w:val="15"/>
        </w:numPr>
        <w:spacing w:line="360" w:lineRule="auto"/>
        <w:ind w:left="714" w:hanging="357"/>
        <w:jc w:val="both"/>
        <w:rPr>
          <w:lang w:val="fr-FR" w:bidi="ar-LB"/>
        </w:rPr>
      </w:pPr>
      <w:r>
        <w:rPr>
          <w:lang w:val="fr-FR" w:bidi="ar-LB"/>
        </w:rPr>
        <w:t>Membre du Groupe de R</w:t>
      </w:r>
      <w:r w:rsidR="00ED1211">
        <w:rPr>
          <w:lang w:val="fr-FR" w:bidi="ar-LB"/>
        </w:rPr>
        <w:t>echerche Islamo Chrétien (GRIC : Paris, Rabat, Tunis, Beyrouth)</w:t>
      </w:r>
    </w:p>
    <w:p w14:paraId="18714136" w14:textId="35C304EF" w:rsidR="00165E59" w:rsidRDefault="00165E59" w:rsidP="00C82523">
      <w:pPr>
        <w:pStyle w:val="ListParagraph"/>
        <w:numPr>
          <w:ilvl w:val="0"/>
          <w:numId w:val="15"/>
        </w:numPr>
        <w:spacing w:line="360" w:lineRule="auto"/>
        <w:ind w:left="714" w:hanging="357"/>
        <w:jc w:val="both"/>
        <w:rPr>
          <w:lang w:val="fr-FR" w:bidi="ar-LB"/>
        </w:rPr>
      </w:pPr>
      <w:r>
        <w:rPr>
          <w:lang w:val="fr-FR" w:bidi="ar-LB"/>
        </w:rPr>
        <w:t xml:space="preserve">Initiateur de l’idée de </w:t>
      </w:r>
      <w:r w:rsidR="00C82523">
        <w:rPr>
          <w:lang w:val="fr-FR" w:bidi="ar-LB"/>
        </w:rPr>
        <w:t xml:space="preserve">la </w:t>
      </w:r>
      <w:r>
        <w:rPr>
          <w:lang w:val="fr-FR" w:bidi="ar-LB"/>
        </w:rPr>
        <w:t>fête nationale de l’annonciation</w:t>
      </w:r>
      <w:r w:rsidR="00C82523">
        <w:rPr>
          <w:lang w:val="fr-FR" w:bidi="ar-LB"/>
        </w:rPr>
        <w:t xml:space="preserve"> en tant que fête islamo-chrétienne,</w:t>
      </w:r>
      <w:r>
        <w:rPr>
          <w:lang w:val="fr-FR" w:bidi="ar-LB"/>
        </w:rPr>
        <w:t xml:space="preserve"> devenue fête nationale au Liban depuis 2010. </w:t>
      </w:r>
    </w:p>
    <w:p w14:paraId="4121203C" w14:textId="77777777" w:rsidR="002813CB" w:rsidRPr="002813CB" w:rsidRDefault="00ED1211" w:rsidP="00C82523">
      <w:pPr>
        <w:pStyle w:val="ListParagraph"/>
        <w:numPr>
          <w:ilvl w:val="0"/>
          <w:numId w:val="15"/>
        </w:numPr>
        <w:spacing w:line="360" w:lineRule="auto"/>
        <w:ind w:left="714" w:hanging="357"/>
        <w:jc w:val="both"/>
        <w:rPr>
          <w:lang w:val="fr-FR" w:bidi="ar-LB"/>
        </w:rPr>
      </w:pPr>
      <w:r w:rsidRPr="00C82523">
        <w:rPr>
          <w:lang w:val="fr-FR" w:bidi="ar-LB"/>
        </w:rPr>
        <w:t>Lauréat</w:t>
      </w:r>
      <w:r w:rsidR="001E64C2" w:rsidRPr="00C82523">
        <w:rPr>
          <w:lang w:val="fr-FR" w:bidi="ar-LB"/>
        </w:rPr>
        <w:t xml:space="preserve"> </w:t>
      </w:r>
      <w:r w:rsidR="00A32919" w:rsidRPr="00C82523">
        <w:rPr>
          <w:color w:val="000000"/>
          <w:shd w:val="clear" w:color="auto" w:fill="FFFFFF"/>
          <w:lang w:val="fr-FR"/>
        </w:rPr>
        <w:t>du prix international</w:t>
      </w:r>
      <w:r w:rsidR="00A32919" w:rsidRPr="007E21BC">
        <w:rPr>
          <w:color w:val="000000"/>
          <w:shd w:val="clear" w:color="auto" w:fill="FFFFFF"/>
          <w:lang w:val="fr-FR"/>
        </w:rPr>
        <w:t xml:space="preserve"> </w:t>
      </w:r>
      <w:r w:rsidR="00E86D81" w:rsidRPr="007E21BC">
        <w:rPr>
          <w:lang w:val="fr-FR" w:bidi="ar-LB"/>
        </w:rPr>
        <w:t>(Prix du Sous-Secrétaire Général des Nations Unies Sergio Vieira de Mello pour l’année 2010)</w:t>
      </w:r>
      <w:r w:rsidR="00E86D81">
        <w:rPr>
          <w:lang w:val="fr-FR" w:bidi="ar-LB"/>
        </w:rPr>
        <w:t xml:space="preserve"> pour</w:t>
      </w:r>
      <w:r w:rsidR="00E86D81">
        <w:rPr>
          <w:color w:val="000000"/>
          <w:shd w:val="clear" w:color="auto" w:fill="FFFFFF"/>
          <w:lang w:val="fr-FR"/>
        </w:rPr>
        <w:t xml:space="preserve"> la </w:t>
      </w:r>
      <w:r w:rsidR="001E64C2" w:rsidRPr="001E64C2">
        <w:rPr>
          <w:color w:val="000000"/>
          <w:shd w:val="clear" w:color="auto" w:fill="FFFFFF"/>
          <w:lang w:val="fr-FR"/>
        </w:rPr>
        <w:t>reconnaissance des services dans la promotion de la coexistence pacifique et la coopération des religions</w:t>
      </w:r>
      <w:r w:rsidR="001E64C2">
        <w:rPr>
          <w:color w:val="000000"/>
          <w:shd w:val="clear" w:color="auto" w:fill="FFFFFF"/>
          <w:lang w:val="fr-FR"/>
        </w:rPr>
        <w:t>,</w:t>
      </w:r>
      <w:r w:rsidR="001E64C2" w:rsidRPr="001E64C2">
        <w:rPr>
          <w:color w:val="000000"/>
          <w:shd w:val="clear" w:color="auto" w:fill="FFFFFF"/>
          <w:lang w:val="fr-FR"/>
        </w:rPr>
        <w:t xml:space="preserve"> des sociétés et des cultures</w:t>
      </w:r>
    </w:p>
    <w:p w14:paraId="2EDE65A8" w14:textId="77777777" w:rsidR="000D3B5C" w:rsidRPr="009B57FB" w:rsidRDefault="002813CB" w:rsidP="00C82523">
      <w:pPr>
        <w:pStyle w:val="ListParagraph"/>
        <w:numPr>
          <w:ilvl w:val="0"/>
          <w:numId w:val="15"/>
        </w:numPr>
        <w:spacing w:line="360" w:lineRule="auto"/>
        <w:ind w:left="714" w:hanging="357"/>
        <w:jc w:val="both"/>
        <w:rPr>
          <w:lang w:val="fr-FR" w:bidi="ar-LB"/>
        </w:rPr>
      </w:pPr>
      <w:r w:rsidRPr="002813CB">
        <w:rPr>
          <w:lang w:val="fr-FR"/>
        </w:rPr>
        <w:t>Ancien Directeur Général de Dar Al Fatwa de la République Libanaise</w:t>
      </w:r>
      <w:r>
        <w:rPr>
          <w:lang w:val="fr-FR"/>
        </w:rPr>
        <w:t xml:space="preserve">- Chef du Cabinet du Mufti de la République </w:t>
      </w:r>
      <w:r>
        <w:rPr>
          <w:lang w:val="fr-FR" w:bidi="ar-LB"/>
        </w:rPr>
        <w:t>de 1997 à 2009.</w:t>
      </w:r>
    </w:p>
    <w:p w14:paraId="706D8D18" w14:textId="77777777" w:rsidR="00E852F9" w:rsidRPr="0052713A" w:rsidRDefault="00E852F9" w:rsidP="0020342C">
      <w:pPr>
        <w:jc w:val="both"/>
        <w:rPr>
          <w:sz w:val="22"/>
          <w:szCs w:val="22"/>
          <w:lang w:val="fr-FR"/>
        </w:rPr>
      </w:pPr>
      <w:r w:rsidRPr="0052713A">
        <w:rPr>
          <w:b/>
          <w:bCs/>
          <w:sz w:val="22"/>
          <w:szCs w:val="22"/>
          <w:lang w:val="fr-FR"/>
        </w:rPr>
        <w:t xml:space="preserve"> </w:t>
      </w:r>
    </w:p>
    <w:p w14:paraId="35CAB91F" w14:textId="77777777" w:rsidR="0052713A" w:rsidRDefault="0052713A" w:rsidP="0052713A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Date et lieu de naissance : Beyrouth, 12.12. 1954 à Beyrouth. </w:t>
      </w:r>
    </w:p>
    <w:p w14:paraId="3D2CA737" w14:textId="77777777" w:rsidR="0052713A" w:rsidRDefault="0052713A" w:rsidP="0052713A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Double nationalité libanaise et française.</w:t>
      </w:r>
    </w:p>
    <w:p w14:paraId="7517B15C" w14:textId="77777777" w:rsidR="00E852F9" w:rsidRDefault="0052713A" w:rsidP="0020342C">
      <w:pPr>
        <w:jc w:val="both"/>
        <w:rPr>
          <w:sz w:val="22"/>
          <w:szCs w:val="22"/>
          <w:lang w:val="fr-FR"/>
        </w:rPr>
      </w:pPr>
      <w:r w:rsidRPr="0052713A">
        <w:rPr>
          <w:b/>
          <w:bCs/>
          <w:sz w:val="22"/>
          <w:szCs w:val="22"/>
          <w:lang w:val="fr-FR"/>
        </w:rPr>
        <w:t>Marié</w:t>
      </w:r>
      <w:r>
        <w:rPr>
          <w:sz w:val="22"/>
          <w:szCs w:val="22"/>
          <w:lang w:val="fr-FR"/>
        </w:rPr>
        <w:t xml:space="preserve"> à Elisabeth LEFEUVRE, 3 enfants.</w:t>
      </w:r>
    </w:p>
    <w:p w14:paraId="28FC0218" w14:textId="5C16E712" w:rsidR="0052713A" w:rsidRPr="0052713A" w:rsidRDefault="0052713A" w:rsidP="0052713A">
      <w:pPr>
        <w:jc w:val="both"/>
        <w:rPr>
          <w:sz w:val="22"/>
          <w:szCs w:val="22"/>
          <w:lang w:val="fr-FR"/>
        </w:rPr>
      </w:pPr>
      <w:r w:rsidRPr="00F50FD3">
        <w:rPr>
          <w:b/>
          <w:bCs/>
          <w:sz w:val="22"/>
          <w:szCs w:val="22"/>
          <w:lang w:val="fr-FR"/>
        </w:rPr>
        <w:t>Adresse Liban</w:t>
      </w:r>
      <w:r w:rsidRPr="00F50FD3">
        <w:rPr>
          <w:sz w:val="22"/>
          <w:szCs w:val="22"/>
          <w:lang w:val="fr-FR"/>
        </w:rPr>
        <w:t xml:space="preserve"> : </w:t>
      </w:r>
      <w:r w:rsidR="00C82523">
        <w:rPr>
          <w:sz w:val="22"/>
          <w:szCs w:val="22"/>
          <w:lang w:val="fr-FR"/>
        </w:rPr>
        <w:t xml:space="preserve">Rue </w:t>
      </w:r>
      <w:proofErr w:type="spellStart"/>
      <w:r w:rsidR="00C82523">
        <w:rPr>
          <w:sz w:val="22"/>
          <w:szCs w:val="22"/>
          <w:lang w:val="fr-FR"/>
        </w:rPr>
        <w:t>Redha</w:t>
      </w:r>
      <w:proofErr w:type="spellEnd"/>
      <w:r w:rsidR="00C82523">
        <w:rPr>
          <w:sz w:val="22"/>
          <w:szCs w:val="22"/>
          <w:lang w:val="fr-FR"/>
        </w:rPr>
        <w:t xml:space="preserve"> </w:t>
      </w:r>
      <w:proofErr w:type="spellStart"/>
      <w:r w:rsidR="00C82523">
        <w:rPr>
          <w:sz w:val="22"/>
          <w:szCs w:val="22"/>
          <w:lang w:val="fr-FR"/>
        </w:rPr>
        <w:t>Solh</w:t>
      </w:r>
      <w:proofErr w:type="spellEnd"/>
      <w:r w:rsidR="00C82523">
        <w:rPr>
          <w:sz w:val="22"/>
          <w:szCs w:val="22"/>
          <w:lang w:val="fr-FR"/>
        </w:rPr>
        <w:t xml:space="preserve">, </w:t>
      </w:r>
      <w:proofErr w:type="spellStart"/>
      <w:r w:rsidRPr="00F50FD3">
        <w:rPr>
          <w:sz w:val="22"/>
          <w:szCs w:val="22"/>
          <w:lang w:val="fr-FR"/>
        </w:rPr>
        <w:t>Tallet</w:t>
      </w:r>
      <w:proofErr w:type="spellEnd"/>
      <w:r w:rsidRPr="00F50FD3">
        <w:rPr>
          <w:sz w:val="22"/>
          <w:szCs w:val="22"/>
          <w:lang w:val="fr-FR"/>
        </w:rPr>
        <w:t xml:space="preserve"> El </w:t>
      </w:r>
      <w:proofErr w:type="spellStart"/>
      <w:r w:rsidRPr="00F50FD3">
        <w:rPr>
          <w:sz w:val="22"/>
          <w:szCs w:val="22"/>
          <w:lang w:val="fr-FR"/>
        </w:rPr>
        <w:t>Khayyat</w:t>
      </w:r>
      <w:proofErr w:type="spellEnd"/>
      <w:r w:rsidRPr="00F50FD3">
        <w:rPr>
          <w:sz w:val="22"/>
          <w:szCs w:val="22"/>
          <w:lang w:val="fr-FR"/>
        </w:rPr>
        <w:t xml:space="preserve">, immeuble Gamlouch, 6ième étage. </w:t>
      </w:r>
      <w:r w:rsidRPr="0052713A">
        <w:rPr>
          <w:sz w:val="22"/>
          <w:szCs w:val="22"/>
          <w:lang w:val="fr-FR"/>
        </w:rPr>
        <w:t>Beyrouth - Liban</w:t>
      </w:r>
    </w:p>
    <w:p w14:paraId="66E92D4E" w14:textId="0992D25E" w:rsidR="0052713A" w:rsidRDefault="0052713A" w:rsidP="0052713A">
      <w:pPr>
        <w:jc w:val="both"/>
        <w:rPr>
          <w:b/>
          <w:bCs/>
          <w:sz w:val="22"/>
          <w:szCs w:val="22"/>
          <w:lang w:val="fr-FR"/>
        </w:rPr>
      </w:pPr>
      <w:r w:rsidRPr="0052713A">
        <w:rPr>
          <w:sz w:val="22"/>
          <w:szCs w:val="22"/>
          <w:lang w:val="fr-FR"/>
        </w:rPr>
        <w:t xml:space="preserve">Tél portable : </w:t>
      </w:r>
      <w:r w:rsidR="00C82523">
        <w:rPr>
          <w:b/>
          <w:bCs/>
          <w:sz w:val="22"/>
          <w:szCs w:val="22"/>
          <w:lang w:val="fr-FR"/>
        </w:rPr>
        <w:t xml:space="preserve">+961 </w:t>
      </w:r>
      <w:r w:rsidRPr="0052713A">
        <w:rPr>
          <w:b/>
          <w:bCs/>
          <w:sz w:val="22"/>
          <w:szCs w:val="22"/>
          <w:lang w:val="fr-FR"/>
        </w:rPr>
        <w:t>3 780 881</w:t>
      </w:r>
    </w:p>
    <w:p w14:paraId="7F4A4F38" w14:textId="44F11CFF" w:rsidR="00165E59" w:rsidRPr="00165E59" w:rsidRDefault="00165E59" w:rsidP="0052713A">
      <w:pPr>
        <w:jc w:val="both"/>
        <w:rPr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 xml:space="preserve">Adresse en France : </w:t>
      </w:r>
      <w:r>
        <w:rPr>
          <w:sz w:val="22"/>
          <w:szCs w:val="22"/>
          <w:lang w:val="fr-FR"/>
        </w:rPr>
        <w:t xml:space="preserve">2, la Métairie Neuve, 22250 Broons, France. </w:t>
      </w:r>
    </w:p>
    <w:p w14:paraId="1A7BFA55" w14:textId="77777777" w:rsidR="003B73B8" w:rsidRPr="009B57FB" w:rsidRDefault="003B73B8" w:rsidP="007264C1">
      <w:pPr>
        <w:jc w:val="both"/>
        <w:rPr>
          <w:sz w:val="22"/>
          <w:szCs w:val="22"/>
          <w:lang w:val="fr-FR" w:bidi="ar-LB"/>
        </w:rPr>
      </w:pPr>
      <w:r w:rsidRPr="009B57FB">
        <w:rPr>
          <w:rFonts w:hint="cs"/>
          <w:sz w:val="22"/>
          <w:szCs w:val="22"/>
          <w:rtl/>
          <w:lang w:val="fr-FR" w:bidi="ar-LB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13F3F0F" w14:textId="77777777" w:rsidR="0088646D" w:rsidRDefault="003B73B8" w:rsidP="007264C1">
      <w:pPr>
        <w:jc w:val="both"/>
        <w:rPr>
          <w:i/>
          <w:iCs/>
          <w:lang w:val="fr-FR" w:bidi="ar-LB"/>
        </w:rPr>
      </w:pPr>
      <w:r w:rsidRPr="002760E4">
        <w:rPr>
          <w:i/>
          <w:iCs/>
          <w:lang w:val="fr-FR" w:bidi="ar-LB"/>
        </w:rPr>
        <w:tab/>
      </w:r>
    </w:p>
    <w:p w14:paraId="1262F46D" w14:textId="77777777" w:rsidR="003B73B8" w:rsidRPr="002760E4" w:rsidRDefault="003B73B8" w:rsidP="007264C1">
      <w:pPr>
        <w:jc w:val="both"/>
        <w:rPr>
          <w:b/>
          <w:bCs/>
          <w:u w:val="single"/>
          <w:lang w:val="fr-FR" w:bidi="ar-LB"/>
        </w:rPr>
      </w:pPr>
      <w:r w:rsidRPr="002760E4">
        <w:rPr>
          <w:b/>
          <w:bCs/>
          <w:u w:val="single"/>
          <w:lang w:val="fr-FR" w:bidi="ar-LB"/>
        </w:rPr>
        <w:t>Formations Académiques </w:t>
      </w:r>
      <w:r w:rsidR="00ED1211">
        <w:rPr>
          <w:b/>
          <w:bCs/>
          <w:u w:val="single"/>
          <w:lang w:val="fr-FR" w:bidi="ar-LB"/>
        </w:rPr>
        <w:t>Universitaire</w:t>
      </w:r>
      <w:r w:rsidR="009F23BC">
        <w:rPr>
          <w:b/>
          <w:bCs/>
          <w:u w:val="single"/>
          <w:lang w:val="fr-FR" w:bidi="ar-LB"/>
        </w:rPr>
        <w:t xml:space="preserve">s </w:t>
      </w:r>
      <w:r w:rsidRPr="002760E4">
        <w:rPr>
          <w:b/>
          <w:bCs/>
          <w:u w:val="single"/>
          <w:lang w:val="fr-FR" w:bidi="ar-LB"/>
        </w:rPr>
        <w:t>:</w:t>
      </w:r>
    </w:p>
    <w:p w14:paraId="7947A221" w14:textId="77777777" w:rsidR="003B73B8" w:rsidRDefault="003B73B8" w:rsidP="007264C1">
      <w:pPr>
        <w:jc w:val="both"/>
        <w:rPr>
          <w:b/>
          <w:bCs/>
          <w:u w:val="single"/>
          <w:lang w:val="fr-FR" w:bidi="ar-LB"/>
        </w:rPr>
      </w:pPr>
    </w:p>
    <w:p w14:paraId="4C23D675" w14:textId="77777777" w:rsidR="00B53E71" w:rsidRPr="008C750D" w:rsidRDefault="00B53E71" w:rsidP="00C82523">
      <w:pPr>
        <w:numPr>
          <w:ilvl w:val="0"/>
          <w:numId w:val="1"/>
        </w:numPr>
        <w:spacing w:line="360" w:lineRule="auto"/>
        <w:ind w:left="714" w:hanging="357"/>
        <w:jc w:val="both"/>
        <w:rPr>
          <w:lang w:val="fr-FR" w:bidi="ar-LB"/>
        </w:rPr>
      </w:pPr>
      <w:r w:rsidRPr="00B53E71">
        <w:rPr>
          <w:b/>
          <w:bCs/>
          <w:lang w:val="fr-FR" w:bidi="ar-LB"/>
        </w:rPr>
        <w:t>Doctorat en Droit</w:t>
      </w:r>
      <w:r w:rsidRPr="008C750D">
        <w:rPr>
          <w:lang w:val="fr-FR" w:bidi="ar-LB"/>
        </w:rPr>
        <w:t xml:space="preserve">, Université de Poitiers. France </w:t>
      </w:r>
    </w:p>
    <w:p w14:paraId="15E713C2" w14:textId="77777777" w:rsidR="00B53E71" w:rsidRPr="008C750D" w:rsidRDefault="00B53E71" w:rsidP="00C82523">
      <w:pPr>
        <w:numPr>
          <w:ilvl w:val="0"/>
          <w:numId w:val="1"/>
        </w:numPr>
        <w:spacing w:line="360" w:lineRule="auto"/>
        <w:ind w:left="714" w:hanging="357"/>
        <w:jc w:val="both"/>
        <w:rPr>
          <w:lang w:val="fr-FR" w:bidi="ar-LB"/>
        </w:rPr>
      </w:pPr>
      <w:r w:rsidRPr="008C750D">
        <w:rPr>
          <w:b/>
          <w:bCs/>
          <w:lang w:val="fr-FR" w:bidi="ar-LB"/>
        </w:rPr>
        <w:t>D.E.A</w:t>
      </w:r>
      <w:r w:rsidR="005057B2">
        <w:rPr>
          <w:lang w:val="fr-FR" w:bidi="ar-LB"/>
        </w:rPr>
        <w:t xml:space="preserve"> </w:t>
      </w:r>
      <w:r w:rsidRPr="008C750D">
        <w:rPr>
          <w:lang w:val="fr-FR" w:bidi="ar-LB"/>
        </w:rPr>
        <w:t>Droit Public : Université de Paris II</w:t>
      </w:r>
      <w:r>
        <w:rPr>
          <w:lang w:val="fr-FR" w:bidi="ar-LB"/>
        </w:rPr>
        <w:t xml:space="preserve"> (Panthéon-Assas)</w:t>
      </w:r>
      <w:r w:rsidRPr="008C750D">
        <w:rPr>
          <w:lang w:val="fr-FR" w:bidi="ar-LB"/>
        </w:rPr>
        <w:t xml:space="preserve">. </w:t>
      </w:r>
    </w:p>
    <w:p w14:paraId="5CEDB75E" w14:textId="77777777" w:rsidR="00B53E71" w:rsidRDefault="00B53E71" w:rsidP="00C82523">
      <w:pPr>
        <w:numPr>
          <w:ilvl w:val="0"/>
          <w:numId w:val="1"/>
        </w:numPr>
        <w:spacing w:line="360" w:lineRule="auto"/>
        <w:ind w:left="714" w:hanging="357"/>
        <w:jc w:val="both"/>
        <w:rPr>
          <w:lang w:val="fr-FR" w:bidi="ar-LB"/>
        </w:rPr>
      </w:pPr>
      <w:r w:rsidRPr="008C750D">
        <w:rPr>
          <w:b/>
          <w:bCs/>
          <w:lang w:val="fr-FR" w:bidi="ar-LB"/>
        </w:rPr>
        <w:t>D.E.A</w:t>
      </w:r>
      <w:r w:rsidRPr="008C750D">
        <w:rPr>
          <w:lang w:val="fr-FR" w:bidi="ar-LB"/>
        </w:rPr>
        <w:t xml:space="preserve"> Etudes politiques : Université de Paris II</w:t>
      </w:r>
      <w:r>
        <w:rPr>
          <w:lang w:val="fr-FR" w:bidi="ar-LB"/>
        </w:rPr>
        <w:t xml:space="preserve"> (Panthéon-Assas)</w:t>
      </w:r>
      <w:r w:rsidRPr="008C750D">
        <w:rPr>
          <w:lang w:val="fr-FR" w:bidi="ar-LB"/>
        </w:rPr>
        <w:t>.</w:t>
      </w:r>
    </w:p>
    <w:p w14:paraId="55E4BD92" w14:textId="249D001D" w:rsidR="003D3FEC" w:rsidRPr="003D3FEC" w:rsidRDefault="003B73B8" w:rsidP="003D3FEC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s-ES" w:bidi="ar-LB"/>
        </w:rPr>
      </w:pPr>
      <w:r w:rsidRPr="003D3FEC">
        <w:rPr>
          <w:rFonts w:asciiTheme="majorBidi" w:hAnsiTheme="majorBidi" w:cstheme="majorBidi"/>
          <w:b/>
          <w:bCs/>
          <w:sz w:val="24"/>
          <w:szCs w:val="24"/>
          <w:lang w:bidi="ar-LB"/>
        </w:rPr>
        <w:t>Maitrise</w:t>
      </w:r>
      <w:r w:rsidRPr="003D3FEC">
        <w:rPr>
          <w:rFonts w:asciiTheme="majorBidi" w:hAnsiTheme="majorBidi" w:cstheme="majorBidi"/>
          <w:sz w:val="24"/>
          <w:szCs w:val="24"/>
          <w:lang w:bidi="ar-LB"/>
        </w:rPr>
        <w:t xml:space="preserve"> :</w:t>
      </w:r>
      <w:r w:rsidR="008C750D" w:rsidRPr="003D3FEC">
        <w:rPr>
          <w:rFonts w:asciiTheme="majorBidi" w:hAnsiTheme="majorBidi" w:cstheme="majorBidi"/>
          <w:sz w:val="24"/>
          <w:szCs w:val="24"/>
          <w:lang w:bidi="ar-LB"/>
        </w:rPr>
        <w:t xml:space="preserve"> </w:t>
      </w:r>
      <w:r w:rsidRPr="003D3FEC">
        <w:rPr>
          <w:rFonts w:asciiTheme="majorBidi" w:hAnsiTheme="majorBidi" w:cstheme="majorBidi"/>
          <w:sz w:val="24"/>
          <w:szCs w:val="24"/>
          <w:lang w:bidi="ar-LB"/>
        </w:rPr>
        <w:t>Droit et de droit musulman (</w:t>
      </w:r>
      <w:proofErr w:type="spellStart"/>
      <w:r w:rsidRPr="003D3FEC">
        <w:rPr>
          <w:rFonts w:asciiTheme="majorBidi" w:hAnsiTheme="majorBidi" w:cstheme="majorBidi"/>
          <w:sz w:val="24"/>
          <w:szCs w:val="24"/>
          <w:lang w:bidi="ar-LB"/>
        </w:rPr>
        <w:t>Chariah</w:t>
      </w:r>
      <w:proofErr w:type="spellEnd"/>
      <w:r w:rsidRPr="003D3FEC">
        <w:rPr>
          <w:rFonts w:asciiTheme="majorBidi" w:hAnsiTheme="majorBidi" w:cstheme="majorBidi"/>
          <w:sz w:val="24"/>
          <w:szCs w:val="24"/>
          <w:lang w:bidi="ar-LB"/>
        </w:rPr>
        <w:t xml:space="preserve"> </w:t>
      </w:r>
      <w:proofErr w:type="spellStart"/>
      <w:r w:rsidRPr="003D3FEC">
        <w:rPr>
          <w:rFonts w:asciiTheme="majorBidi" w:hAnsiTheme="majorBidi" w:cstheme="majorBidi"/>
          <w:sz w:val="24"/>
          <w:szCs w:val="24"/>
          <w:lang w:bidi="ar-LB"/>
        </w:rPr>
        <w:t>wa</w:t>
      </w:r>
      <w:proofErr w:type="spellEnd"/>
      <w:r w:rsidRPr="003D3FEC">
        <w:rPr>
          <w:rFonts w:asciiTheme="majorBidi" w:hAnsiTheme="majorBidi" w:cstheme="majorBidi"/>
          <w:sz w:val="24"/>
          <w:szCs w:val="24"/>
          <w:lang w:bidi="ar-LB"/>
        </w:rPr>
        <w:t xml:space="preserve"> Qanoun) :</w:t>
      </w:r>
      <w:r w:rsidR="008C750D" w:rsidRPr="003D3FEC">
        <w:rPr>
          <w:rFonts w:asciiTheme="majorBidi" w:hAnsiTheme="majorBidi" w:cstheme="majorBidi"/>
          <w:sz w:val="24"/>
          <w:szCs w:val="24"/>
          <w:lang w:bidi="ar-LB"/>
        </w:rPr>
        <w:t xml:space="preserve"> </w:t>
      </w:r>
      <w:proofErr w:type="spellStart"/>
      <w:r w:rsidRPr="003D3FEC">
        <w:rPr>
          <w:rFonts w:asciiTheme="majorBidi" w:hAnsiTheme="majorBidi" w:cstheme="majorBidi"/>
          <w:sz w:val="24"/>
          <w:szCs w:val="24"/>
          <w:lang w:val="es-ES" w:bidi="ar-LB"/>
        </w:rPr>
        <w:t>Université</w:t>
      </w:r>
      <w:proofErr w:type="spellEnd"/>
      <w:r w:rsidRPr="003D3FEC">
        <w:rPr>
          <w:rFonts w:asciiTheme="majorBidi" w:hAnsiTheme="majorBidi" w:cstheme="majorBidi"/>
          <w:sz w:val="24"/>
          <w:szCs w:val="24"/>
          <w:lang w:val="es-ES" w:bidi="ar-LB"/>
        </w:rPr>
        <w:t xml:space="preserve"> Al </w:t>
      </w:r>
      <w:proofErr w:type="spellStart"/>
      <w:r w:rsidRPr="003D3FEC">
        <w:rPr>
          <w:rFonts w:asciiTheme="majorBidi" w:hAnsiTheme="majorBidi" w:cstheme="majorBidi"/>
          <w:sz w:val="24"/>
          <w:szCs w:val="24"/>
          <w:lang w:val="es-ES" w:bidi="ar-LB"/>
        </w:rPr>
        <w:t>Azhar</w:t>
      </w:r>
      <w:proofErr w:type="spellEnd"/>
      <w:r w:rsidRPr="003D3FEC">
        <w:rPr>
          <w:rFonts w:asciiTheme="majorBidi" w:hAnsiTheme="majorBidi" w:cstheme="majorBidi"/>
          <w:sz w:val="24"/>
          <w:szCs w:val="24"/>
          <w:lang w:val="es-ES" w:bidi="ar-LB"/>
        </w:rPr>
        <w:t xml:space="preserve"> – Le Caire</w:t>
      </w:r>
      <w:r w:rsidR="003D3FEC">
        <w:rPr>
          <w:rFonts w:asciiTheme="majorBidi" w:hAnsiTheme="majorBidi" w:cstheme="majorBidi"/>
          <w:sz w:val="24"/>
          <w:szCs w:val="24"/>
          <w:lang w:val="es-ES" w:bidi="ar-LB"/>
        </w:rPr>
        <w:t>,</w:t>
      </w:r>
      <w:r w:rsidRPr="003D3FEC">
        <w:rPr>
          <w:rFonts w:asciiTheme="majorBidi" w:hAnsiTheme="majorBidi" w:cstheme="majorBidi"/>
          <w:sz w:val="24"/>
          <w:szCs w:val="24"/>
          <w:lang w:val="es-ES" w:bidi="ar-LB"/>
        </w:rPr>
        <w:t xml:space="preserve"> </w:t>
      </w:r>
      <w:proofErr w:type="spellStart"/>
      <w:r w:rsidRPr="003D3FEC">
        <w:rPr>
          <w:rFonts w:asciiTheme="majorBidi" w:hAnsiTheme="majorBidi" w:cstheme="majorBidi"/>
          <w:sz w:val="24"/>
          <w:szCs w:val="24"/>
          <w:lang w:val="es-ES" w:bidi="ar-LB"/>
        </w:rPr>
        <w:t>Egypte</w:t>
      </w:r>
      <w:proofErr w:type="spellEnd"/>
      <w:r w:rsidRPr="003D3FEC">
        <w:rPr>
          <w:rFonts w:asciiTheme="majorBidi" w:hAnsiTheme="majorBidi" w:cstheme="majorBidi"/>
          <w:sz w:val="24"/>
          <w:szCs w:val="24"/>
          <w:lang w:val="es-ES" w:bidi="ar-LB"/>
        </w:rPr>
        <w:t>.</w:t>
      </w:r>
    </w:p>
    <w:p w14:paraId="1D7BC88E" w14:textId="7B004F07" w:rsidR="003B73B8" w:rsidRPr="00C82523" w:rsidRDefault="003B73B8" w:rsidP="003D3FEC">
      <w:pPr>
        <w:pStyle w:val="NoSpacing"/>
        <w:rPr>
          <w:rFonts w:hint="cs"/>
          <w:rtl/>
          <w:lang w:bidi="ar-LB"/>
        </w:rPr>
      </w:pPr>
      <w:r w:rsidRPr="003D3FEC">
        <w:rPr>
          <w:rFonts w:asciiTheme="majorBidi" w:hAnsiTheme="majorBidi" w:cstheme="majorBidi"/>
          <w:sz w:val="24"/>
          <w:szCs w:val="24"/>
          <w:rtl/>
          <w:lang w:bidi="ar-LB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sectPr w:rsidR="003B73B8" w:rsidRPr="00C82523" w:rsidSect="003B4D51">
      <w:headerReference w:type="default" r:id="rId8"/>
      <w:pgSz w:w="11906" w:h="16838"/>
      <w:pgMar w:top="1134" w:right="1644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80725" w14:textId="77777777" w:rsidR="00225CC4" w:rsidRDefault="00225CC4" w:rsidP="009F23BC">
      <w:r>
        <w:separator/>
      </w:r>
    </w:p>
  </w:endnote>
  <w:endnote w:type="continuationSeparator" w:id="0">
    <w:p w14:paraId="7620EAEB" w14:textId="77777777" w:rsidR="00225CC4" w:rsidRDefault="00225CC4" w:rsidP="009F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99E44" w14:textId="77777777" w:rsidR="00225CC4" w:rsidRDefault="00225CC4" w:rsidP="009F23BC">
      <w:r>
        <w:separator/>
      </w:r>
    </w:p>
  </w:footnote>
  <w:footnote w:type="continuationSeparator" w:id="0">
    <w:p w14:paraId="68DDEB6F" w14:textId="77777777" w:rsidR="00225CC4" w:rsidRDefault="00225CC4" w:rsidP="009F2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65E6D" w14:textId="77777777" w:rsidR="009F23BC" w:rsidRDefault="009F23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1824"/>
    <w:multiLevelType w:val="hybridMultilevel"/>
    <w:tmpl w:val="27EAB5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10AA"/>
    <w:multiLevelType w:val="hybridMultilevel"/>
    <w:tmpl w:val="DB365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83CC6"/>
    <w:multiLevelType w:val="hybridMultilevel"/>
    <w:tmpl w:val="6F1E3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81CF5"/>
    <w:multiLevelType w:val="hybridMultilevel"/>
    <w:tmpl w:val="4FFAA4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81BDF"/>
    <w:multiLevelType w:val="multilevel"/>
    <w:tmpl w:val="F434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541DE4"/>
    <w:multiLevelType w:val="hybridMultilevel"/>
    <w:tmpl w:val="E6446A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662F1"/>
    <w:multiLevelType w:val="hybridMultilevel"/>
    <w:tmpl w:val="927C3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04906"/>
    <w:multiLevelType w:val="hybridMultilevel"/>
    <w:tmpl w:val="4FFAA4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612691"/>
    <w:multiLevelType w:val="hybridMultilevel"/>
    <w:tmpl w:val="E0247D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72D35"/>
    <w:multiLevelType w:val="multilevel"/>
    <w:tmpl w:val="28F22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121727"/>
    <w:multiLevelType w:val="hybridMultilevel"/>
    <w:tmpl w:val="DFF07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B4D48"/>
    <w:multiLevelType w:val="hybridMultilevel"/>
    <w:tmpl w:val="314A7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506D5"/>
    <w:multiLevelType w:val="hybridMultilevel"/>
    <w:tmpl w:val="812278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C226AE"/>
    <w:multiLevelType w:val="hybridMultilevel"/>
    <w:tmpl w:val="49720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A6FA8"/>
    <w:multiLevelType w:val="hybridMultilevel"/>
    <w:tmpl w:val="C09EFFA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5D51BE0"/>
    <w:multiLevelType w:val="hybridMultilevel"/>
    <w:tmpl w:val="0BAC39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ABD5FE7"/>
    <w:multiLevelType w:val="hybridMultilevel"/>
    <w:tmpl w:val="84228B0A"/>
    <w:lvl w:ilvl="0" w:tplc="F334C3F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8262A0"/>
    <w:multiLevelType w:val="hybridMultilevel"/>
    <w:tmpl w:val="925C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2"/>
  </w:num>
  <w:num w:numId="5">
    <w:abstractNumId w:val="10"/>
  </w:num>
  <w:num w:numId="6">
    <w:abstractNumId w:val="14"/>
  </w:num>
  <w:num w:numId="7">
    <w:abstractNumId w:val="13"/>
  </w:num>
  <w:num w:numId="8">
    <w:abstractNumId w:val="6"/>
  </w:num>
  <w:num w:numId="9">
    <w:abstractNumId w:val="9"/>
  </w:num>
  <w:num w:numId="10">
    <w:abstractNumId w:val="3"/>
  </w:num>
  <w:num w:numId="11">
    <w:abstractNumId w:val="4"/>
  </w:num>
  <w:num w:numId="12">
    <w:abstractNumId w:val="15"/>
  </w:num>
  <w:num w:numId="13">
    <w:abstractNumId w:val="2"/>
  </w:num>
  <w:num w:numId="14">
    <w:abstractNumId w:val="11"/>
  </w:num>
  <w:num w:numId="15">
    <w:abstractNumId w:val="5"/>
  </w:num>
  <w:num w:numId="16">
    <w:abstractNumId w:val="1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B8"/>
    <w:rsid w:val="00015145"/>
    <w:rsid w:val="00025B5E"/>
    <w:rsid w:val="000378DE"/>
    <w:rsid w:val="00062BAB"/>
    <w:rsid w:val="00063F07"/>
    <w:rsid w:val="000872AE"/>
    <w:rsid w:val="000B3F1E"/>
    <w:rsid w:val="000C4C9D"/>
    <w:rsid w:val="000D3B5C"/>
    <w:rsid w:val="000F5530"/>
    <w:rsid w:val="0012081D"/>
    <w:rsid w:val="00125A5D"/>
    <w:rsid w:val="001413DB"/>
    <w:rsid w:val="00165E59"/>
    <w:rsid w:val="0016708F"/>
    <w:rsid w:val="001C0803"/>
    <w:rsid w:val="001C1789"/>
    <w:rsid w:val="001E64C2"/>
    <w:rsid w:val="0020342C"/>
    <w:rsid w:val="00225CC4"/>
    <w:rsid w:val="00262168"/>
    <w:rsid w:val="002813CB"/>
    <w:rsid w:val="002B76FD"/>
    <w:rsid w:val="0037301B"/>
    <w:rsid w:val="00376A83"/>
    <w:rsid w:val="003867EC"/>
    <w:rsid w:val="003A1F15"/>
    <w:rsid w:val="003A1F26"/>
    <w:rsid w:val="003B4D51"/>
    <w:rsid w:val="003B513C"/>
    <w:rsid w:val="003B73B8"/>
    <w:rsid w:val="003D3FEC"/>
    <w:rsid w:val="003D51F7"/>
    <w:rsid w:val="003E7C31"/>
    <w:rsid w:val="003F55B7"/>
    <w:rsid w:val="00402B46"/>
    <w:rsid w:val="004226E1"/>
    <w:rsid w:val="00431423"/>
    <w:rsid w:val="00461969"/>
    <w:rsid w:val="005057B2"/>
    <w:rsid w:val="0052713A"/>
    <w:rsid w:val="005862C9"/>
    <w:rsid w:val="00595DCE"/>
    <w:rsid w:val="005D0CAA"/>
    <w:rsid w:val="005D7FBA"/>
    <w:rsid w:val="00636FF4"/>
    <w:rsid w:val="006D5470"/>
    <w:rsid w:val="006D7DBF"/>
    <w:rsid w:val="006F02B4"/>
    <w:rsid w:val="007111B8"/>
    <w:rsid w:val="007264C1"/>
    <w:rsid w:val="0073224F"/>
    <w:rsid w:val="00750F4F"/>
    <w:rsid w:val="007D4A28"/>
    <w:rsid w:val="007E21BC"/>
    <w:rsid w:val="007E5890"/>
    <w:rsid w:val="00805ACB"/>
    <w:rsid w:val="00820DD4"/>
    <w:rsid w:val="00836D60"/>
    <w:rsid w:val="00885F1F"/>
    <w:rsid w:val="0088646D"/>
    <w:rsid w:val="008C750D"/>
    <w:rsid w:val="008E130A"/>
    <w:rsid w:val="008E321C"/>
    <w:rsid w:val="008E73E0"/>
    <w:rsid w:val="008F1441"/>
    <w:rsid w:val="0090072C"/>
    <w:rsid w:val="009040AF"/>
    <w:rsid w:val="00912499"/>
    <w:rsid w:val="00917A57"/>
    <w:rsid w:val="00997240"/>
    <w:rsid w:val="009B57FB"/>
    <w:rsid w:val="009E1798"/>
    <w:rsid w:val="009E3007"/>
    <w:rsid w:val="009F23BC"/>
    <w:rsid w:val="009F2658"/>
    <w:rsid w:val="00A05D59"/>
    <w:rsid w:val="00A32919"/>
    <w:rsid w:val="00A71CEC"/>
    <w:rsid w:val="00A848AE"/>
    <w:rsid w:val="00A9229C"/>
    <w:rsid w:val="00AA297D"/>
    <w:rsid w:val="00AC37AC"/>
    <w:rsid w:val="00AF463E"/>
    <w:rsid w:val="00B1112A"/>
    <w:rsid w:val="00B259D1"/>
    <w:rsid w:val="00B4671A"/>
    <w:rsid w:val="00B46A0E"/>
    <w:rsid w:val="00B53E71"/>
    <w:rsid w:val="00B868DE"/>
    <w:rsid w:val="00C043AC"/>
    <w:rsid w:val="00C07492"/>
    <w:rsid w:val="00C1747C"/>
    <w:rsid w:val="00C2543D"/>
    <w:rsid w:val="00C439B6"/>
    <w:rsid w:val="00C67C1B"/>
    <w:rsid w:val="00C82523"/>
    <w:rsid w:val="00C850BF"/>
    <w:rsid w:val="00C86E30"/>
    <w:rsid w:val="00DD0029"/>
    <w:rsid w:val="00E16E90"/>
    <w:rsid w:val="00E401CD"/>
    <w:rsid w:val="00E465EA"/>
    <w:rsid w:val="00E548C0"/>
    <w:rsid w:val="00E60B8D"/>
    <w:rsid w:val="00E8396F"/>
    <w:rsid w:val="00E852F9"/>
    <w:rsid w:val="00E86D81"/>
    <w:rsid w:val="00EB4BF2"/>
    <w:rsid w:val="00ED1211"/>
    <w:rsid w:val="00ED7BFF"/>
    <w:rsid w:val="00F01E28"/>
    <w:rsid w:val="00F07800"/>
    <w:rsid w:val="00F27632"/>
    <w:rsid w:val="00F50FD3"/>
    <w:rsid w:val="00F71232"/>
    <w:rsid w:val="00F73515"/>
    <w:rsid w:val="00F7402E"/>
    <w:rsid w:val="00F95032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65D5C7"/>
  <w15:chartTrackingRefBased/>
  <w15:docId w15:val="{278EA9C3-D1B6-4453-BBA1-40D81905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3B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3B8"/>
    <w:pPr>
      <w:tabs>
        <w:tab w:val="center" w:pos="4153"/>
        <w:tab w:val="right" w:pos="8306"/>
      </w:tabs>
      <w:bidi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B73B8"/>
    <w:rPr>
      <w:rFonts w:ascii="Calibri" w:eastAsia="Calibri" w:hAnsi="Calibri" w:cs="Arial"/>
    </w:rPr>
  </w:style>
  <w:style w:type="character" w:styleId="Emphasis">
    <w:name w:val="Emphasis"/>
    <w:uiPriority w:val="20"/>
    <w:qFormat/>
    <w:rsid w:val="003B73B8"/>
    <w:rPr>
      <w:i/>
      <w:iCs/>
    </w:rPr>
  </w:style>
  <w:style w:type="paragraph" w:styleId="ListParagraph">
    <w:name w:val="List Paragraph"/>
    <w:basedOn w:val="Normal"/>
    <w:uiPriority w:val="34"/>
    <w:qFormat/>
    <w:rsid w:val="003B73B8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0B3F1E"/>
    <w:rPr>
      <w:color w:val="1111CC"/>
      <w:u w:val="single"/>
    </w:rPr>
  </w:style>
  <w:style w:type="table" w:styleId="TableGrid">
    <w:name w:val="Table Grid"/>
    <w:basedOn w:val="TableNormal"/>
    <w:uiPriority w:val="59"/>
    <w:rsid w:val="007D4A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AF46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23B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F23B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3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23B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378DE"/>
    <w:pPr>
      <w:spacing w:after="200" w:line="276" w:lineRule="auto"/>
    </w:pPr>
    <w:rPr>
      <w:rFonts w:eastAsia="Calibri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020879">
      <w:bodyDiv w:val="1"/>
      <w:marLeft w:val="0"/>
      <w:marRight w:val="0"/>
      <w:marTop w:val="21"/>
      <w:marBottom w:val="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15723">
                          <w:marLeft w:val="1139"/>
                          <w:marRight w:val="1891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2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8DACF-390A-4676-AC6A-C27F7713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NOKKARI</dc:creator>
  <cp:keywords/>
  <cp:lastModifiedBy>NOKKARI Mohamad</cp:lastModifiedBy>
  <cp:revision>2</cp:revision>
  <cp:lastPrinted>2022-01-13T10:48:00Z</cp:lastPrinted>
  <dcterms:created xsi:type="dcterms:W3CDTF">2022-01-13T10:49:00Z</dcterms:created>
  <dcterms:modified xsi:type="dcterms:W3CDTF">2022-01-13T10:49:00Z</dcterms:modified>
</cp:coreProperties>
</file>